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Ind w:w="0" w:type="dxa"/>
        <w:tblLook w:val="04A0"/>
      </w:tblPr>
      <w:tblGrid>
        <w:gridCol w:w="1222"/>
        <w:gridCol w:w="1222"/>
        <w:gridCol w:w="4185"/>
        <w:gridCol w:w="1735"/>
        <w:gridCol w:w="1212"/>
      </w:tblGrid>
      <w:tr w:rsidR="00047309" w:rsidTr="0004730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09" w:rsidRDefault="00047309" w:rsidP="00047309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فرآیند های نوآورانه و مطلوب دانشگاه دردهمین جشنواره شهید مطهری</w:t>
            </w:r>
          </w:p>
        </w:tc>
      </w:tr>
      <w:tr w:rsidR="00047309" w:rsidTr="00047309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09" w:rsidRDefault="00047309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محل اجرا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09" w:rsidRDefault="00047309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مجری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09" w:rsidRDefault="00047309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عنوان فرآیند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09" w:rsidRDefault="00047309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حیطه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09" w:rsidRDefault="00047309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047309" w:rsidTr="00047309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09" w:rsidRDefault="00047309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دانشکده توانبخشی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09" w:rsidRDefault="00047309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میراعتراف اسکوئی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09" w:rsidRDefault="00047309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طراحی و ساخت مدل چوبی استخوان بازو به عنوان وسیله آموزشی موثر در یادگیری ویژگی های آناتومیکی و بیومکانیکی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09" w:rsidRDefault="00047309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طراحی و تولید محصولات آموزشی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09" w:rsidRDefault="00047309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</w:tbl>
    <w:p w:rsidR="0001359E" w:rsidRDefault="0001359E">
      <w:pPr>
        <w:rPr>
          <w:rFonts w:hint="cs"/>
          <w:rtl/>
        </w:rPr>
      </w:pPr>
    </w:p>
    <w:p w:rsidR="00047309" w:rsidRDefault="00047309">
      <w:pPr>
        <w:rPr>
          <w:rFonts w:hint="cs"/>
          <w:rtl/>
        </w:rPr>
      </w:pPr>
    </w:p>
    <w:p w:rsidR="00047309" w:rsidRDefault="00047309">
      <w:pPr>
        <w:rPr>
          <w:rFonts w:hint="cs"/>
          <w:rtl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3192"/>
        <w:gridCol w:w="3192"/>
        <w:gridCol w:w="3192"/>
      </w:tblGrid>
      <w:tr w:rsidR="00047309" w:rsidTr="00F623C6">
        <w:tc>
          <w:tcPr>
            <w:tcW w:w="9576" w:type="dxa"/>
            <w:gridSpan w:val="3"/>
          </w:tcPr>
          <w:p w:rsidR="00047309" w:rsidRPr="00047309" w:rsidRDefault="00047309" w:rsidP="00047309">
            <w:pPr>
              <w:bidi/>
              <w:jc w:val="center"/>
              <w:rPr>
                <w:rFonts w:cs="B Nazanin"/>
                <w:b/>
                <w:bCs/>
              </w:rPr>
            </w:pPr>
            <w:r w:rsidRPr="00047309">
              <w:rPr>
                <w:rFonts w:cs="B Nazanin" w:hint="cs"/>
                <w:b/>
                <w:bCs/>
                <w:rtl/>
              </w:rPr>
              <w:t>اساتید نمونه دانشگاه</w:t>
            </w:r>
          </w:p>
        </w:tc>
      </w:tr>
      <w:tr w:rsidR="00047309" w:rsidTr="00047309">
        <w:tc>
          <w:tcPr>
            <w:tcW w:w="3192" w:type="dxa"/>
          </w:tcPr>
          <w:p w:rsidR="00047309" w:rsidRPr="00047309" w:rsidRDefault="00047309" w:rsidP="00047309">
            <w:pPr>
              <w:bidi/>
              <w:jc w:val="center"/>
              <w:rPr>
                <w:rFonts w:cs="B Nazanin"/>
                <w:b/>
                <w:bCs/>
              </w:rPr>
            </w:pPr>
            <w:r w:rsidRPr="00047309">
              <w:rPr>
                <w:rFonts w:cs="B Nazanin" w:hint="cs"/>
                <w:b/>
                <w:bCs/>
                <w:rtl/>
              </w:rPr>
              <w:t>نام استاد نمونه</w:t>
            </w:r>
          </w:p>
        </w:tc>
        <w:tc>
          <w:tcPr>
            <w:tcW w:w="3192" w:type="dxa"/>
          </w:tcPr>
          <w:p w:rsidR="00047309" w:rsidRPr="00047309" w:rsidRDefault="00047309" w:rsidP="00047309">
            <w:pPr>
              <w:bidi/>
              <w:jc w:val="center"/>
              <w:rPr>
                <w:rFonts w:cs="B Nazanin"/>
                <w:b/>
                <w:bCs/>
              </w:rPr>
            </w:pPr>
            <w:r w:rsidRPr="00047309">
              <w:rPr>
                <w:rFonts w:cs="B Nazanin" w:hint="cs"/>
                <w:b/>
                <w:bCs/>
                <w:rtl/>
              </w:rPr>
              <w:t>دانشکده</w:t>
            </w:r>
          </w:p>
        </w:tc>
        <w:tc>
          <w:tcPr>
            <w:tcW w:w="3192" w:type="dxa"/>
          </w:tcPr>
          <w:p w:rsidR="00047309" w:rsidRPr="00047309" w:rsidRDefault="00047309" w:rsidP="00047309">
            <w:pPr>
              <w:bidi/>
              <w:jc w:val="center"/>
              <w:rPr>
                <w:rFonts w:cs="B Nazanin"/>
                <w:b/>
                <w:bCs/>
              </w:rPr>
            </w:pPr>
            <w:r w:rsidRPr="00047309"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047309" w:rsidTr="00047309">
        <w:tc>
          <w:tcPr>
            <w:tcW w:w="3192" w:type="dxa"/>
          </w:tcPr>
          <w:p w:rsidR="00047309" w:rsidRPr="00047309" w:rsidRDefault="00047309" w:rsidP="00047309">
            <w:pPr>
              <w:bidi/>
              <w:jc w:val="center"/>
              <w:rPr>
                <w:rFonts w:cs="B Nazanin" w:hint="cs"/>
                <w:rtl/>
              </w:rPr>
            </w:pPr>
            <w:r w:rsidRPr="00047309">
              <w:rPr>
                <w:rFonts w:cs="B Nazanin" w:hint="cs"/>
                <w:rtl/>
              </w:rPr>
              <w:t>دکتر ماندانا رضائی</w:t>
            </w:r>
          </w:p>
        </w:tc>
        <w:tc>
          <w:tcPr>
            <w:tcW w:w="3192" w:type="dxa"/>
          </w:tcPr>
          <w:p w:rsidR="00047309" w:rsidRPr="00047309" w:rsidRDefault="00047309" w:rsidP="00047309">
            <w:pPr>
              <w:bidi/>
              <w:jc w:val="center"/>
              <w:rPr>
                <w:rFonts w:cs="B Nazanin" w:hint="cs"/>
                <w:rtl/>
              </w:rPr>
            </w:pPr>
            <w:r w:rsidRPr="00047309">
              <w:rPr>
                <w:rFonts w:cs="B Nazanin" w:hint="cs"/>
                <w:rtl/>
              </w:rPr>
              <w:t>علوم توانبخشی</w:t>
            </w:r>
          </w:p>
        </w:tc>
        <w:tc>
          <w:tcPr>
            <w:tcW w:w="3192" w:type="dxa"/>
          </w:tcPr>
          <w:p w:rsidR="00047309" w:rsidRPr="00047309" w:rsidRDefault="00047309" w:rsidP="00047309">
            <w:pPr>
              <w:bidi/>
              <w:jc w:val="center"/>
              <w:rPr>
                <w:rFonts w:cs="B Nazanin" w:hint="cs"/>
                <w:rtl/>
              </w:rPr>
            </w:pPr>
            <w:r w:rsidRPr="00047309">
              <w:rPr>
                <w:rFonts w:cs="B Nazanin" w:hint="cs"/>
                <w:rtl/>
              </w:rPr>
              <w:t>1</w:t>
            </w:r>
          </w:p>
        </w:tc>
      </w:tr>
    </w:tbl>
    <w:p w:rsidR="00047309" w:rsidRDefault="00047309">
      <w:pPr>
        <w:rPr>
          <w:rFonts w:hint="cs"/>
          <w:rtl/>
        </w:rPr>
      </w:pPr>
    </w:p>
    <w:p w:rsidR="00047309" w:rsidRDefault="00047309">
      <w:pPr>
        <w:rPr>
          <w:rFonts w:hint="cs"/>
          <w:rtl/>
        </w:rPr>
      </w:pPr>
    </w:p>
    <w:p w:rsidR="00047309" w:rsidRDefault="00047309">
      <w:pPr>
        <w:rPr>
          <w:rFonts w:hint="cs"/>
          <w:rtl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2408"/>
        <w:gridCol w:w="2281"/>
        <w:gridCol w:w="2480"/>
        <w:gridCol w:w="2407"/>
      </w:tblGrid>
      <w:tr w:rsidR="00047309" w:rsidTr="00FE4B71">
        <w:tc>
          <w:tcPr>
            <w:tcW w:w="9576" w:type="dxa"/>
            <w:gridSpan w:val="4"/>
          </w:tcPr>
          <w:p w:rsidR="00047309" w:rsidRPr="00047309" w:rsidRDefault="00047309" w:rsidP="00047309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گروه های برتر دانشگاه        </w:t>
            </w:r>
          </w:p>
        </w:tc>
      </w:tr>
      <w:tr w:rsidR="00047309" w:rsidTr="00047309">
        <w:tc>
          <w:tcPr>
            <w:tcW w:w="2408" w:type="dxa"/>
          </w:tcPr>
          <w:p w:rsidR="00047309" w:rsidRPr="00047309" w:rsidRDefault="00047309" w:rsidP="00047309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مدیر گروه</w:t>
            </w:r>
          </w:p>
        </w:tc>
        <w:tc>
          <w:tcPr>
            <w:tcW w:w="2281" w:type="dxa"/>
          </w:tcPr>
          <w:p w:rsidR="00047309" w:rsidRPr="00047309" w:rsidRDefault="00047309" w:rsidP="0094006A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گروه برتر</w:t>
            </w:r>
          </w:p>
        </w:tc>
        <w:tc>
          <w:tcPr>
            <w:tcW w:w="2480" w:type="dxa"/>
          </w:tcPr>
          <w:p w:rsidR="00047309" w:rsidRPr="00047309" w:rsidRDefault="00047309" w:rsidP="0094006A">
            <w:pPr>
              <w:bidi/>
              <w:jc w:val="center"/>
              <w:rPr>
                <w:rFonts w:cs="B Nazanin"/>
                <w:b/>
                <w:bCs/>
              </w:rPr>
            </w:pPr>
            <w:r w:rsidRPr="00047309">
              <w:rPr>
                <w:rFonts w:cs="B Nazanin" w:hint="cs"/>
                <w:b/>
                <w:bCs/>
                <w:rtl/>
              </w:rPr>
              <w:t>دانشکده</w:t>
            </w:r>
          </w:p>
        </w:tc>
        <w:tc>
          <w:tcPr>
            <w:tcW w:w="2407" w:type="dxa"/>
          </w:tcPr>
          <w:p w:rsidR="00047309" w:rsidRPr="00047309" w:rsidRDefault="00047309" w:rsidP="0094006A">
            <w:pPr>
              <w:bidi/>
              <w:jc w:val="center"/>
              <w:rPr>
                <w:rFonts w:cs="B Nazanin"/>
                <w:b/>
                <w:bCs/>
              </w:rPr>
            </w:pPr>
            <w:r w:rsidRPr="00047309"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047309" w:rsidTr="00047309">
        <w:tc>
          <w:tcPr>
            <w:tcW w:w="2408" w:type="dxa"/>
          </w:tcPr>
          <w:p w:rsidR="00047309" w:rsidRPr="00047309" w:rsidRDefault="00047309" w:rsidP="0094006A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علی جهان</w:t>
            </w:r>
          </w:p>
        </w:tc>
        <w:tc>
          <w:tcPr>
            <w:tcW w:w="2281" w:type="dxa"/>
          </w:tcPr>
          <w:p w:rsidR="00047309" w:rsidRPr="00047309" w:rsidRDefault="00047309" w:rsidP="0094006A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گفتار درمانی</w:t>
            </w:r>
          </w:p>
        </w:tc>
        <w:tc>
          <w:tcPr>
            <w:tcW w:w="2480" w:type="dxa"/>
          </w:tcPr>
          <w:p w:rsidR="00047309" w:rsidRPr="00047309" w:rsidRDefault="00047309" w:rsidP="0094006A">
            <w:pPr>
              <w:bidi/>
              <w:jc w:val="center"/>
              <w:rPr>
                <w:rFonts w:cs="B Nazanin" w:hint="cs"/>
                <w:rtl/>
              </w:rPr>
            </w:pPr>
            <w:r w:rsidRPr="00047309">
              <w:rPr>
                <w:rFonts w:cs="B Nazanin" w:hint="cs"/>
                <w:rtl/>
              </w:rPr>
              <w:t>علوم توانبخشی</w:t>
            </w:r>
          </w:p>
        </w:tc>
        <w:tc>
          <w:tcPr>
            <w:tcW w:w="2407" w:type="dxa"/>
          </w:tcPr>
          <w:p w:rsidR="00047309" w:rsidRPr="00047309" w:rsidRDefault="00047309" w:rsidP="0094006A">
            <w:pPr>
              <w:bidi/>
              <w:jc w:val="center"/>
              <w:rPr>
                <w:rFonts w:cs="B Nazanin" w:hint="cs"/>
                <w:rtl/>
              </w:rPr>
            </w:pPr>
            <w:r w:rsidRPr="00047309">
              <w:rPr>
                <w:rFonts w:cs="B Nazanin" w:hint="cs"/>
                <w:rtl/>
              </w:rPr>
              <w:t>1</w:t>
            </w:r>
          </w:p>
        </w:tc>
      </w:tr>
    </w:tbl>
    <w:p w:rsidR="00047309" w:rsidRDefault="00047309"/>
    <w:sectPr w:rsidR="00047309" w:rsidSect="00013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7309"/>
    <w:rsid w:val="0001359E"/>
    <w:rsid w:val="00047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30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7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7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EDO-Rehab</dc:creator>
  <cp:keywords/>
  <dc:description/>
  <cp:lastModifiedBy>EDO-Rehab</cp:lastModifiedBy>
  <cp:revision>2</cp:revision>
  <dcterms:created xsi:type="dcterms:W3CDTF">2023-05-09T10:20:00Z</dcterms:created>
  <dcterms:modified xsi:type="dcterms:W3CDTF">2023-05-09T10:28:00Z</dcterms:modified>
</cp:coreProperties>
</file>